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30F2" w14:textId="2D900612" w:rsidR="0075013E" w:rsidRPr="0075013E" w:rsidRDefault="0075013E" w:rsidP="0075013E">
      <w:pPr>
        <w:pStyle w:val="Heading2"/>
        <w:rPr>
          <w:sz w:val="24"/>
          <w:szCs w:val="24"/>
        </w:rPr>
      </w:pPr>
      <w:r w:rsidRPr="0075013E">
        <w:rPr>
          <w:b/>
        </w:rPr>
        <w:t>CURLING CANADA RELEASE OF LIABILITY, WAIVER OF CLAIMS AND INDEMNITY AGREEMENT</w:t>
      </w:r>
      <w:r>
        <w:t xml:space="preserve"> </w:t>
      </w:r>
      <w:r w:rsidRPr="0075013E">
        <w:rPr>
          <w:sz w:val="24"/>
          <w:szCs w:val="24"/>
        </w:rPr>
        <w:t>(to be executed by Participants over the Age of Majority)</w:t>
      </w:r>
    </w:p>
    <w:p w14:paraId="52E96E76" w14:textId="77777777" w:rsidR="0075013E" w:rsidRDefault="0075013E" w:rsidP="0075013E">
      <w:pPr>
        <w:pBdr>
          <w:top w:val="nil"/>
          <w:left w:val="nil"/>
          <w:bottom w:val="nil"/>
          <w:right w:val="nil"/>
          <w:between w:val="nil"/>
        </w:pBdr>
        <w:rPr>
          <w:color w:val="000000" w:themeColor="text1"/>
          <w:sz w:val="18"/>
          <w:szCs w:val="18"/>
        </w:rPr>
      </w:pPr>
    </w:p>
    <w:p w14:paraId="23BEF1D2" w14:textId="75867758" w:rsidR="0075013E" w:rsidRPr="004F7B0F" w:rsidRDefault="0075013E" w:rsidP="009D2B27">
      <w:pPr>
        <w:pBdr>
          <w:top w:val="nil"/>
          <w:left w:val="nil"/>
          <w:bottom w:val="nil"/>
          <w:right w:val="nil"/>
          <w:between w:val="nil"/>
        </w:pBdr>
        <w:spacing w:before="200" w:line="300" w:lineRule="auto"/>
        <w:rPr>
          <w:sz w:val="18"/>
          <w:szCs w:val="18"/>
        </w:rPr>
      </w:pPr>
      <w:r w:rsidRPr="0075013E">
        <w:rPr>
          <w:b/>
          <w:color w:val="000000" w:themeColor="text1"/>
          <w:sz w:val="18"/>
          <w:szCs w:val="18"/>
        </w:rPr>
        <w:t>WARNING!</w:t>
      </w:r>
      <w:r w:rsidRPr="004F7B0F">
        <w:rPr>
          <w:color w:val="000000" w:themeColor="text1"/>
          <w:sz w:val="18"/>
          <w:szCs w:val="18"/>
        </w:rPr>
        <w:t xml:space="preserve">  Please read carefully. By signing this document, you will waive certain legal rights including the right to sue.</w:t>
      </w:r>
      <w:r>
        <w:rPr>
          <w:sz w:val="18"/>
          <w:szCs w:val="18"/>
        </w:rPr>
        <w:t xml:space="preserve"> </w:t>
      </w:r>
      <w:r w:rsidRPr="004F7B0F">
        <w:rPr>
          <w:sz w:val="18"/>
          <w:szCs w:val="18"/>
        </w:rPr>
        <w:t>This is a binding legal agreement. Clarify any questions or concerns before signing. As a participant in the sport of curling and the activities, programs, classes, services provided and events sponsored or organized by: Curling Canada</w:t>
      </w:r>
      <w:r w:rsidR="005460B2">
        <w:rPr>
          <w:sz w:val="18"/>
          <w:szCs w:val="18"/>
        </w:rPr>
        <w:t>,</w:t>
      </w:r>
      <w:r w:rsidRPr="004F7B0F">
        <w:rPr>
          <w:sz w:val="18"/>
          <w:szCs w:val="18"/>
        </w:rPr>
        <w:t xml:space="preserve"> and</w:t>
      </w:r>
      <w:r>
        <w:rPr>
          <w:sz w:val="18"/>
          <w:szCs w:val="18"/>
        </w:rPr>
        <w:t xml:space="preserve">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acknowledges and agrees to the terms outlined in this agreement.</w:t>
      </w:r>
    </w:p>
    <w:p w14:paraId="6F4FCCC5" w14:textId="77777777" w:rsidR="0075013E" w:rsidRPr="004F7B0F" w:rsidRDefault="0075013E" w:rsidP="0075013E">
      <w:pPr>
        <w:pStyle w:val="Heading3"/>
        <w:rPr>
          <w:sz w:val="18"/>
          <w:szCs w:val="18"/>
        </w:rPr>
      </w:pPr>
      <w:bookmarkStart w:id="0" w:name="_ga9u0mt13mjm" w:colFirst="0" w:colLast="0"/>
      <w:bookmarkEnd w:id="0"/>
      <w:r w:rsidRPr="004F7B0F">
        <w:rPr>
          <w:sz w:val="18"/>
          <w:szCs w:val="18"/>
        </w:rPr>
        <w:t>Disclaimer</w:t>
      </w:r>
    </w:p>
    <w:p w14:paraId="2D787979" w14:textId="2159C88B" w:rsidR="005460B2" w:rsidRPr="005460B2"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 xml:space="preserve">Curling Canada; and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2165AC">
        <w:rPr>
          <w:sz w:val="18"/>
          <w:szCs w:val="18"/>
        </w:rPr>
        <w:t xml:space="preserve"> </w:t>
      </w:r>
      <w:r w:rsidRPr="004F7B0F">
        <w:rPr>
          <w:sz w:val="18"/>
          <w:szCs w:val="18"/>
        </w:rPr>
        <w:t>and their respective Directors, Officers, committee members, members, employees, coaches, volunteers, officials, participants, agents, sponsors, 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w:t>
      </w:r>
    </w:p>
    <w:p w14:paraId="353B7D70" w14:textId="77777777" w:rsidR="0075013E" w:rsidRPr="004F7B0F" w:rsidRDefault="0075013E" w:rsidP="0075013E">
      <w:pPr>
        <w:pStyle w:val="Heading3"/>
        <w:rPr>
          <w:sz w:val="18"/>
          <w:szCs w:val="18"/>
        </w:rPr>
      </w:pPr>
      <w:bookmarkStart w:id="1" w:name="_jyhpcow6fn3" w:colFirst="0" w:colLast="0"/>
      <w:bookmarkEnd w:id="1"/>
      <w:r w:rsidRPr="004F7B0F">
        <w:rPr>
          <w:sz w:val="18"/>
          <w:szCs w:val="18"/>
        </w:rPr>
        <w:t>Description and Acknowledgement of Risks</w:t>
      </w:r>
    </w:p>
    <w:p w14:paraId="46480C2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understand and acknowledge that:</w:t>
      </w:r>
    </w:p>
    <w:p w14:paraId="55060AA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63D493F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 pertinent risk to participating in the sport of curling is the risk of suffering serious head injury should I fall, trip, or stumble onto the ground or ice. It is highly recommended that I wear a helmet at all times when participating in the sport of curling;</w:t>
      </w:r>
    </w:p>
    <w:p w14:paraId="6D3E6ED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 COVID-19;</w:t>
      </w:r>
    </w:p>
    <w:p w14:paraId="0F2FC3DE" w14:textId="75579EE9"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coronavirus diseases  COVID-19,  has  been  declared  a  worldwide  pandemic  by  the  World  Health  Organization  and  COVID-19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r>
        <w:rPr>
          <w:sz w:val="18"/>
          <w:szCs w:val="18"/>
        </w:rPr>
        <w:t>.</w:t>
      </w:r>
    </w:p>
    <w:p w14:paraId="3D783CB1" w14:textId="53DEFEB8" w:rsidR="005460B2" w:rsidRDefault="005460B2" w:rsidP="005460B2">
      <w:pPr>
        <w:widowControl/>
        <w:pBdr>
          <w:top w:val="nil"/>
          <w:left w:val="nil"/>
          <w:bottom w:val="nil"/>
          <w:right w:val="nil"/>
          <w:between w:val="nil"/>
        </w:pBdr>
        <w:spacing w:line="300" w:lineRule="auto"/>
        <w:ind w:left="1440"/>
        <w:rPr>
          <w:sz w:val="18"/>
          <w:szCs w:val="18"/>
        </w:rPr>
      </w:pPr>
      <w:r>
        <w:rPr>
          <w:b/>
          <w:noProof/>
          <w:sz w:val="18"/>
          <w:szCs w:val="18"/>
        </w:rPr>
        <mc:AlternateContent>
          <mc:Choice Requires="wps">
            <w:drawing>
              <wp:anchor distT="0" distB="0" distL="114300" distR="114300" simplePos="0" relativeHeight="251664384" behindDoc="0" locked="0" layoutInCell="1" allowOverlap="1" wp14:anchorId="236A5448" wp14:editId="7B852ECB">
                <wp:simplePos x="0" y="0"/>
                <wp:positionH relativeFrom="column">
                  <wp:posOffset>407963</wp:posOffset>
                </wp:positionH>
                <wp:positionV relativeFrom="paragraph">
                  <wp:posOffset>136085</wp:posOffset>
                </wp:positionV>
                <wp:extent cx="180753" cy="202019"/>
                <wp:effectExtent l="50800" t="25400" r="60960" b="77470"/>
                <wp:wrapNone/>
                <wp:docPr id="16" name="Frame 16"/>
                <wp:cNvGraphicFramePr/>
                <a:graphic xmlns:a="http://schemas.openxmlformats.org/drawingml/2006/main">
                  <a:graphicData uri="http://schemas.microsoft.com/office/word/2010/wordprocessingShape">
                    <wps:wsp>
                      <wps:cNvSpPr/>
                      <wps:spPr>
                        <a:xfrm>
                          <a:off x="0" y="0"/>
                          <a:ext cx="180753" cy="202019"/>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DF6BB" id="Frame 16" o:spid="_x0000_s1026" style="position:absolute;margin-left:32.1pt;margin-top:10.7pt;width:14.2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753,20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" path="m,l180753,r,202019l,202019,,xm22594,22594r,156831l158159,179425r,-156831l22594,22594xe" fillcolor="#4f7ac7 [3028]" strokecolor="#4472c4 [3204]" strokeweight=".5pt">
                <v:fill color2="#416fc3 [3172]" rotate="t" colors="0 #6083cb;.5 #3e70ca;1 #2e61ba" focus="100%" type="gradient">
                  <o:fill v:ext="view" type="gradientUnscaled"/>
                </v:fill>
                <v:stroke joinstyle="miter"/>
                <v:path arrowok="t" o:connecttype="custom" o:connectlocs="0,0;180753,0;180753,202019;0,202019;0,0;22594,22594;22594,179425;158159,179425;158159,22594;22594,22594" o:connectangles="0,0,0,0,0,0,0,0,0,0"/>
              </v:shape>
            </w:pict>
          </mc:Fallback>
        </mc:AlternateContent>
      </w:r>
    </w:p>
    <w:p w14:paraId="3CE7E513" w14:textId="2CDEC80A" w:rsidR="005460B2" w:rsidRDefault="005460B2" w:rsidP="005460B2">
      <w:pPr>
        <w:pBdr>
          <w:top w:val="nil"/>
          <w:left w:val="nil"/>
          <w:bottom w:val="nil"/>
          <w:right w:val="nil"/>
          <w:between w:val="nil"/>
        </w:pBdr>
        <w:ind w:left="360" w:firstLine="720"/>
        <w:rPr>
          <w:b/>
          <w:sz w:val="18"/>
          <w:szCs w:val="18"/>
        </w:rPr>
      </w:pPr>
      <w:r w:rsidRPr="004F7B0F">
        <w:rPr>
          <w:b/>
          <w:sz w:val="18"/>
          <w:szCs w:val="18"/>
        </w:rPr>
        <w:t>I have read and agree to be bound by paragraphs 1 and 2</w:t>
      </w:r>
    </w:p>
    <w:p w14:paraId="79ACF063" w14:textId="77777777" w:rsidR="005460B2" w:rsidRPr="004F7B0F" w:rsidRDefault="005460B2" w:rsidP="005460B2">
      <w:pPr>
        <w:pBdr>
          <w:top w:val="nil"/>
          <w:left w:val="nil"/>
          <w:bottom w:val="nil"/>
          <w:right w:val="nil"/>
          <w:between w:val="nil"/>
        </w:pBdr>
        <w:ind w:left="360" w:firstLine="720"/>
        <w:rPr>
          <w:b/>
          <w:sz w:val="18"/>
          <w:szCs w:val="18"/>
        </w:rPr>
      </w:pPr>
    </w:p>
    <w:p w14:paraId="3679DC5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7C05B988" w14:textId="5AA27B56"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266265F0" w14:textId="27ED7DE8" w:rsidR="009D2B27" w:rsidRDefault="009D2B27" w:rsidP="009D2B27">
      <w:pPr>
        <w:widowControl/>
        <w:pBdr>
          <w:top w:val="nil"/>
          <w:left w:val="nil"/>
          <w:bottom w:val="nil"/>
          <w:right w:val="nil"/>
          <w:between w:val="nil"/>
        </w:pBdr>
        <w:spacing w:line="300" w:lineRule="auto"/>
        <w:ind w:left="567"/>
        <w:rPr>
          <w:sz w:val="18"/>
          <w:szCs w:val="18"/>
        </w:rPr>
      </w:pPr>
    </w:p>
    <w:p w14:paraId="5D03FF54" w14:textId="77777777" w:rsidR="009D2B27" w:rsidRPr="004F7B0F" w:rsidRDefault="009D2B27" w:rsidP="009D2B27">
      <w:pPr>
        <w:widowControl/>
        <w:pBdr>
          <w:top w:val="nil"/>
          <w:left w:val="nil"/>
          <w:bottom w:val="nil"/>
          <w:right w:val="nil"/>
          <w:between w:val="nil"/>
        </w:pBdr>
        <w:spacing w:line="300" w:lineRule="auto"/>
        <w:ind w:left="567"/>
        <w:rPr>
          <w:sz w:val="18"/>
          <w:szCs w:val="18"/>
        </w:rPr>
      </w:pPr>
    </w:p>
    <w:p w14:paraId="02AB99C2" w14:textId="7A8EEE1D"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Premises: defective, dangerous or unsafe condition of the facilities; falls; collisions with objects, walls, equipment or persons; dangerous, unsafe, or irregular conditions on floors, ice, or other surfaces, extreme weather conditions; travel to and from premises;</w:t>
      </w:r>
    </w:p>
    <w:p w14:paraId="5851BAF5" w14:textId="77777777" w:rsidR="005460B2" w:rsidRPr="004F7B0F" w:rsidRDefault="005460B2" w:rsidP="005460B2">
      <w:pPr>
        <w:widowControl/>
        <w:pBdr>
          <w:top w:val="nil"/>
          <w:left w:val="nil"/>
          <w:bottom w:val="nil"/>
          <w:right w:val="nil"/>
          <w:between w:val="nil"/>
        </w:pBdr>
        <w:spacing w:line="300" w:lineRule="auto"/>
        <w:ind w:left="851" w:hanging="284"/>
        <w:rPr>
          <w:sz w:val="18"/>
          <w:szCs w:val="18"/>
        </w:rPr>
      </w:pPr>
    </w:p>
    <w:p w14:paraId="0C366AF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14:paraId="1EB338A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Contact: contact with brooms, brushes or curling stones, other equipment, vehicles, or other persons, and may lead to serious bodily injury, including but not limited to concussions and/or other brain injury, or serious spinal injury;</w:t>
      </w:r>
    </w:p>
    <w:p w14:paraId="5C90B60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Advice: negligent advice regarding the Activities;</w:t>
      </w:r>
    </w:p>
    <w:p w14:paraId="36A4CA15"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Ability: Failing to act safely or within my own ability or within designated areas;</w:t>
      </w:r>
    </w:p>
    <w:p w14:paraId="6AE9500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13AF4867"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Cyber: privacy breaches, hacking, technology malfunction or damage;</w:t>
      </w:r>
    </w:p>
    <w:p w14:paraId="46794BA5"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Conduct: My conduct and conduct of other persons including any physical altercation between participants;</w:t>
      </w:r>
    </w:p>
    <w:p w14:paraId="3657C39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Travel: Travel to and from the Activities;</w:t>
      </w:r>
    </w:p>
    <w:p w14:paraId="5FF68E9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soccer programs, some of which are referred to above.</w:t>
      </w:r>
    </w:p>
    <w:p w14:paraId="4B1A1501" w14:textId="0BC7D1DB" w:rsidR="005460B2" w:rsidRDefault="005460B2" w:rsidP="0075013E">
      <w:pPr>
        <w:pBdr>
          <w:top w:val="nil"/>
          <w:left w:val="nil"/>
          <w:bottom w:val="nil"/>
          <w:right w:val="nil"/>
          <w:between w:val="nil"/>
        </w:pBdr>
        <w:ind w:left="108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63BE8754" wp14:editId="2FE2CFB8">
                <wp:simplePos x="0" y="0"/>
                <wp:positionH relativeFrom="column">
                  <wp:posOffset>393065</wp:posOffset>
                </wp:positionH>
                <wp:positionV relativeFrom="paragraph">
                  <wp:posOffset>108243</wp:posOffset>
                </wp:positionV>
                <wp:extent cx="212651" cy="212651"/>
                <wp:effectExtent l="50800" t="25400" r="67310" b="80010"/>
                <wp:wrapNone/>
                <wp:docPr id="17" name="Frame 17"/>
                <wp:cNvGraphicFramePr/>
                <a:graphic xmlns:a="http://schemas.openxmlformats.org/drawingml/2006/main">
                  <a:graphicData uri="http://schemas.microsoft.com/office/word/2010/wordprocessingShape">
                    <wps:wsp>
                      <wps:cNvSpPr/>
                      <wps:spPr>
                        <a:xfrm>
                          <a:off x="0" y="0"/>
                          <a:ext cx="212651" cy="212651"/>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2571E" id="Frame 17" o:spid="_x0000_s1026" style="position:absolute;margin-left:30.95pt;margin-top:8.5pt;width:16.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2651,212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" path="m,l212651,r,212651l,212651,,xm26581,26581r,159489l186070,186070r,-159489l26581,26581xe" fillcolor="#4f7ac7 [3028]" strokecolor="#4472c4 [3204]" strokeweight=".5pt">
                <v:fill color2="#416fc3 [3172]" rotate="t" colors="0 #6083cb;.5 #3e70ca;1 #2e61ba" focus="100%" type="gradient">
                  <o:fill v:ext="view" type="gradientUnscaled"/>
                </v:fill>
                <v:stroke joinstyle="miter"/>
                <v:path arrowok="t" o:connecttype="custom" o:connectlocs="0,0;212651,0;212651,212651;0,212651;0,0;26581,26581;26581,186070;186070,186070;186070,26581;26581,26581" o:connectangles="0,0,0,0,0,0,0,0,0,0"/>
              </v:shape>
            </w:pict>
          </mc:Fallback>
        </mc:AlternateContent>
      </w:r>
    </w:p>
    <w:p w14:paraId="10C8BC1B" w14:textId="00A9C3C3" w:rsidR="0075013E" w:rsidRPr="004F7B0F" w:rsidRDefault="0075013E" w:rsidP="0075013E">
      <w:pPr>
        <w:pBdr>
          <w:top w:val="nil"/>
          <w:left w:val="nil"/>
          <w:bottom w:val="nil"/>
          <w:right w:val="nil"/>
          <w:between w:val="nil"/>
        </w:pBdr>
        <w:ind w:left="1080"/>
        <w:rPr>
          <w:b/>
          <w:sz w:val="18"/>
          <w:szCs w:val="18"/>
        </w:rPr>
      </w:pPr>
      <w:r w:rsidRPr="004F7B0F">
        <w:rPr>
          <w:b/>
          <w:sz w:val="18"/>
          <w:szCs w:val="18"/>
        </w:rPr>
        <w:t>I have read and agree to be bound by paragraphs 3 and 4</w:t>
      </w:r>
    </w:p>
    <w:p w14:paraId="7FE50057" w14:textId="77777777" w:rsidR="0075013E" w:rsidRPr="004F7B0F" w:rsidRDefault="0075013E" w:rsidP="0075013E">
      <w:pPr>
        <w:pStyle w:val="Heading3"/>
        <w:rPr>
          <w:sz w:val="18"/>
          <w:szCs w:val="18"/>
        </w:rPr>
      </w:pPr>
      <w:bookmarkStart w:id="2" w:name="_t8xi6oshhk14" w:colFirst="0" w:colLast="0"/>
      <w:bookmarkEnd w:id="2"/>
      <w:r w:rsidRPr="004F7B0F">
        <w:rPr>
          <w:sz w:val="18"/>
          <w:szCs w:val="18"/>
        </w:rPr>
        <w:t>Terms</w:t>
      </w:r>
    </w:p>
    <w:p w14:paraId="0F4B1414"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in the Activities, I agree:</w:t>
      </w:r>
    </w:p>
    <w:p w14:paraId="4E4DEA27"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when I practice or train in my own space, I am responsible for my surroundings and the location and equipment that I select;</w:t>
      </w:r>
    </w:p>
    <w:p w14:paraId="1E1CBE6D"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my mental and physical condition is appropriate to participate in the Activities and I assume all risks related to my mental and physical condition;</w:t>
      </w:r>
    </w:p>
    <w:p w14:paraId="4FC2106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To comply with the rules and regulations for participation in the Activities;</w:t>
      </w:r>
    </w:p>
    <w:p w14:paraId="62FCDB3F"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To comply with the rules of the facility or equipment;</w:t>
      </w:r>
    </w:p>
    <w:p w14:paraId="1973DBD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if I observe an unusual significant hazard or risk, I will remove myself from participation and bring my observations to a representative of the Organization immediately;</w:t>
      </w:r>
    </w:p>
    <w:p w14:paraId="0CC502A0"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risks associated with the Activities are increased when I am impaired and I will not to participate if impaired in any way;</w:t>
      </w:r>
    </w:p>
    <w:p w14:paraId="7D0266D9"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it is my sole responsibility to assess whether any Activities are too difficult for me. By commencing an Activity, I acknowledge and accept the suitability and conditions of the Activity;</w:t>
      </w:r>
    </w:p>
    <w:p w14:paraId="603091E9"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 am responsible for my choice of safety or protective equipment and the secure fitting of that equipment.</w:t>
      </w:r>
    </w:p>
    <w:p w14:paraId="425A73E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Covid-19: that COVID-19 is contagious in nature and I may be exposed to, or infected by, COVID-19 and such exposure may result in personal injury, illness, permanent disability, or death.</w:t>
      </w:r>
    </w:p>
    <w:p w14:paraId="231C6F95" w14:textId="77777777" w:rsidR="0075013E" w:rsidRPr="004F7B0F" w:rsidRDefault="0075013E" w:rsidP="0075013E">
      <w:pPr>
        <w:pStyle w:val="Heading3"/>
        <w:rPr>
          <w:sz w:val="18"/>
          <w:szCs w:val="18"/>
        </w:rPr>
      </w:pPr>
      <w:bookmarkStart w:id="3" w:name="_1j1rq1as23qu" w:colFirst="0" w:colLast="0"/>
      <w:bookmarkEnd w:id="3"/>
      <w:r w:rsidRPr="004F7B0F">
        <w:rPr>
          <w:sz w:val="18"/>
          <w:szCs w:val="18"/>
        </w:rPr>
        <w:t>Release of Liability and Disclaimer</w:t>
      </w:r>
    </w:p>
    <w:p w14:paraId="14F16FBD"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 agree:</w:t>
      </w:r>
    </w:p>
    <w:p w14:paraId="0D58598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the sole responsibility for my safety remains with me;</w:t>
      </w:r>
    </w:p>
    <w:p w14:paraId="116EC4B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ASSUME all risks arising out of, associated with or related to my participation;</w:t>
      </w:r>
    </w:p>
    <w:p w14:paraId="617E71CE" w14:textId="7D670F61" w:rsidR="0075013E"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I am not relying on any oral or written statements made by the Organization or its agents, whether in a brochure or advertisement or in individual conversations, to agree to participate in the Activities;</w:t>
      </w:r>
    </w:p>
    <w:p w14:paraId="75C60295" w14:textId="77777777" w:rsidR="009D2B27" w:rsidRPr="004F7B0F" w:rsidRDefault="009D2B27" w:rsidP="004D4E54">
      <w:pPr>
        <w:widowControl/>
        <w:pBdr>
          <w:top w:val="nil"/>
          <w:left w:val="nil"/>
          <w:bottom w:val="nil"/>
          <w:right w:val="nil"/>
          <w:between w:val="nil"/>
        </w:pBdr>
        <w:spacing w:line="300" w:lineRule="auto"/>
        <w:ind w:left="851"/>
        <w:rPr>
          <w:sz w:val="18"/>
          <w:szCs w:val="18"/>
        </w:rPr>
      </w:pPr>
    </w:p>
    <w:p w14:paraId="4AE0E24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WAIVE any and all claims that I may have now or in the future against the Organization;</w:t>
      </w:r>
    </w:p>
    <w:p w14:paraId="30565E1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freely ACCEPT AND FULLY ASSUME all such risks and possibility of personal injury, death, property damage, expense and related loss, including loss of income, resulting from my participation in the Activities;</w:t>
      </w:r>
    </w:p>
    <w:p w14:paraId="7C657CF0"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5C76ED6F"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FOREVER RELEASE AND INDEMNIFY the Organization from any action related to my becoming exposed to or infected by COVID-19 as a result of, or from, any action, omission or negligence of myself or others, including but not limited to the Organization;</w:t>
      </w:r>
    </w:p>
    <w:p w14:paraId="597FAB0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the Organization is not responsible or liable for any damage to my vehicle, property, or equipment that may occur as a result of the Activities;</w:t>
      </w:r>
    </w:p>
    <w:p w14:paraId="11D1982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negligence includes failure on the part of the Organization to take reasonable steps to safeguard or protect me from the risks, dangers and hazards associated with the Activities; and</w:t>
      </w:r>
    </w:p>
    <w:p w14:paraId="6EDD70A0" w14:textId="133ACD23" w:rsidR="0075013E" w:rsidRPr="005460B2"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 xml:space="preserve">This release, waiver and indemnity is intended to be as broad and inclusive as is permitted by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if any portion thereof is held invalid, the balance shall, notwithstanding, continue in full legal force and effect.</w:t>
      </w:r>
    </w:p>
    <w:p w14:paraId="4036A3BC" w14:textId="77777777" w:rsidR="0075013E" w:rsidRPr="004F7B0F" w:rsidRDefault="0075013E" w:rsidP="0075013E">
      <w:pPr>
        <w:pStyle w:val="Heading3"/>
        <w:rPr>
          <w:sz w:val="18"/>
          <w:szCs w:val="18"/>
        </w:rPr>
      </w:pPr>
      <w:bookmarkStart w:id="4" w:name="_hmyoj9seekza" w:colFirst="0" w:colLast="0"/>
      <w:bookmarkEnd w:id="4"/>
      <w:r w:rsidRPr="004F7B0F">
        <w:rPr>
          <w:sz w:val="18"/>
          <w:szCs w:val="18"/>
        </w:rPr>
        <w:t>Jurisdiction</w:t>
      </w:r>
    </w:p>
    <w:p w14:paraId="0B3435A6"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 xml:space="preserve">I agree that in the event that I file a lawsuit against the Organization, I will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6B970749" w14:textId="77777777" w:rsidR="0075013E" w:rsidRPr="004F7B0F" w:rsidRDefault="0075013E" w:rsidP="0075013E">
      <w:pPr>
        <w:pStyle w:val="Heading3"/>
        <w:rPr>
          <w:sz w:val="18"/>
          <w:szCs w:val="18"/>
        </w:rPr>
      </w:pPr>
      <w:bookmarkStart w:id="5" w:name="_uy55vx8vrih" w:colFirst="0" w:colLast="0"/>
      <w:bookmarkEnd w:id="5"/>
      <w:r w:rsidRPr="004F7B0F">
        <w:rPr>
          <w:sz w:val="18"/>
          <w:szCs w:val="18"/>
        </w:rPr>
        <w:t>Acknowledgement</w:t>
      </w:r>
    </w:p>
    <w:p w14:paraId="1BFF7116" w14:textId="56E67394" w:rsidR="0075013E"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6B02B9B" w14:textId="77777777" w:rsidR="004D4E54" w:rsidRPr="004D4E54" w:rsidRDefault="004D4E54" w:rsidP="004D4E54">
      <w:pPr>
        <w:pStyle w:val="ListParagraph"/>
        <w:pBdr>
          <w:top w:val="nil"/>
          <w:left w:val="nil"/>
          <w:bottom w:val="nil"/>
          <w:right w:val="nil"/>
          <w:between w:val="nil"/>
        </w:pBdr>
        <w:spacing w:before="80" w:after="40"/>
        <w:ind w:left="720" w:firstLine="720"/>
        <w:rPr>
          <w:b/>
          <w:sz w:val="18"/>
          <w:szCs w:val="18"/>
        </w:rPr>
      </w:pPr>
      <w:r>
        <w:rPr>
          <w:noProof/>
        </w:rPr>
        <mc:AlternateContent>
          <mc:Choice Requires="wps">
            <w:drawing>
              <wp:anchor distT="0" distB="0" distL="114300" distR="114300" simplePos="0" relativeHeight="251666432" behindDoc="0" locked="0" layoutInCell="1" allowOverlap="1" wp14:anchorId="3F85C2A8" wp14:editId="09898FB6">
                <wp:simplePos x="0" y="0"/>
                <wp:positionH relativeFrom="column">
                  <wp:posOffset>288680</wp:posOffset>
                </wp:positionH>
                <wp:positionV relativeFrom="paragraph">
                  <wp:posOffset>54512</wp:posOffset>
                </wp:positionV>
                <wp:extent cx="255181" cy="180754"/>
                <wp:effectExtent l="50800" t="25400" r="62865" b="73660"/>
                <wp:wrapNone/>
                <wp:docPr id="18" name="Frame 18"/>
                <wp:cNvGraphicFramePr/>
                <a:graphic xmlns:a="http://schemas.openxmlformats.org/drawingml/2006/main">
                  <a:graphicData uri="http://schemas.microsoft.com/office/word/2010/wordprocessingShape">
                    <wps:wsp>
                      <wps:cNvSpPr/>
                      <wps:spPr>
                        <a:xfrm>
                          <a:off x="0" y="0"/>
                          <a:ext cx="255181" cy="180754"/>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E3D1" id="Frame 18" o:spid="_x0000_s1026" style="position:absolute;margin-left:22.75pt;margin-top:4.3pt;width:20.1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" path="m,l255181,r,180754l,180754,,xm22594,22594r,135566l232587,158160r,-135566l22594,22594xe" fillcolor="#4f7ac7 [3028]" strokecolor="#4472c4 [3204]" strokeweight=".5pt">
                <v:fill color2="#416fc3 [3172]" rotate="t" colors="0 #6083cb;.5 #3e70ca;1 #2e61ba" focus="100%" type="gradient">
                  <o:fill v:ext="view" type="gradientUnscaled"/>
                </v:fill>
                <v:stroke joinstyle="miter"/>
                <v:path arrowok="t" o:connecttype="custom" o:connectlocs="0,0;255181,0;255181,180754;0,180754;0,0;22594,22594;22594,158160;232587,158160;232587,22594;22594,22594" o:connectangles="0,0,0,0,0,0,0,0,0,0"/>
              </v:shape>
            </w:pict>
          </mc:Fallback>
        </mc:AlternateContent>
      </w:r>
      <w:bookmarkStart w:id="6" w:name="_GoBack"/>
      <w:bookmarkEnd w:id="6"/>
      <w:r w:rsidRPr="004D4E54">
        <w:rPr>
          <w:b/>
          <w:sz w:val="18"/>
          <w:szCs w:val="18"/>
        </w:rPr>
        <w:t>I have read and agree to be bound by paragraphs 5 to 7</w:t>
      </w:r>
    </w:p>
    <w:p w14:paraId="61ECDB91" w14:textId="77777777" w:rsidR="004D4E54" w:rsidRPr="004F7B0F" w:rsidRDefault="004D4E54" w:rsidP="004D4E54">
      <w:pPr>
        <w:widowControl/>
        <w:pBdr>
          <w:top w:val="nil"/>
          <w:left w:val="nil"/>
          <w:bottom w:val="nil"/>
          <w:right w:val="nil"/>
          <w:between w:val="nil"/>
        </w:pBdr>
        <w:spacing w:before="200" w:line="300" w:lineRule="auto"/>
        <w:ind w:left="426"/>
        <w:rPr>
          <w:sz w:val="18"/>
          <w:szCs w:val="18"/>
        </w:rPr>
      </w:pPr>
    </w:p>
    <w:p w14:paraId="31A20C52" w14:textId="77777777" w:rsidR="0075013E" w:rsidRPr="004F7B0F" w:rsidRDefault="0075013E" w:rsidP="0075013E">
      <w:pPr>
        <w:pBdr>
          <w:top w:val="nil"/>
          <w:left w:val="nil"/>
          <w:bottom w:val="nil"/>
          <w:right w:val="nil"/>
          <w:between w:val="nil"/>
        </w:pBdr>
        <w:rPr>
          <w:sz w:val="18"/>
          <w:szCs w:val="18"/>
        </w:rPr>
      </w:pPr>
    </w:p>
    <w:p w14:paraId="30BF6987" w14:textId="53882058"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Name of Participant (print): </w:t>
      </w:r>
      <w:r w:rsidRPr="004F7B0F">
        <w:rPr>
          <w:sz w:val="18"/>
          <w:szCs w:val="18"/>
        </w:rPr>
        <w:t>__________________________________________</w:t>
      </w:r>
      <w:r>
        <w:rPr>
          <w:sz w:val="18"/>
          <w:szCs w:val="18"/>
        </w:rPr>
        <w:t>________________________</w:t>
      </w:r>
      <w:r w:rsidR="005460B2">
        <w:rPr>
          <w:sz w:val="18"/>
          <w:szCs w:val="18"/>
        </w:rPr>
        <w:t>___________________________</w:t>
      </w:r>
      <w:r>
        <w:rPr>
          <w:sz w:val="18"/>
          <w:szCs w:val="18"/>
        </w:rPr>
        <w:t>_</w:t>
      </w:r>
    </w:p>
    <w:p w14:paraId="3A401B50" w14:textId="77777777" w:rsidR="0075013E" w:rsidRPr="004F7B0F" w:rsidRDefault="0075013E" w:rsidP="0075013E">
      <w:pPr>
        <w:pBdr>
          <w:top w:val="nil"/>
          <w:left w:val="nil"/>
          <w:bottom w:val="nil"/>
          <w:right w:val="nil"/>
          <w:between w:val="nil"/>
        </w:pBdr>
        <w:rPr>
          <w:sz w:val="18"/>
          <w:szCs w:val="18"/>
        </w:rPr>
      </w:pPr>
    </w:p>
    <w:p w14:paraId="783C9FE0" w14:textId="77777777" w:rsidR="005460B2" w:rsidRDefault="005460B2" w:rsidP="0075013E">
      <w:pPr>
        <w:pBdr>
          <w:top w:val="nil"/>
          <w:left w:val="nil"/>
          <w:bottom w:val="nil"/>
          <w:right w:val="nil"/>
          <w:between w:val="nil"/>
        </w:pBdr>
        <w:rPr>
          <w:b/>
          <w:sz w:val="18"/>
          <w:szCs w:val="18"/>
        </w:rPr>
      </w:pPr>
    </w:p>
    <w:p w14:paraId="4864998A" w14:textId="7BBC0C9B"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Signature of Participant: </w:t>
      </w:r>
      <w:r w:rsidRPr="004F7B0F">
        <w:rPr>
          <w:sz w:val="18"/>
          <w:szCs w:val="18"/>
        </w:rPr>
        <w:t>__________________________________________</w:t>
      </w:r>
      <w:r>
        <w:rPr>
          <w:sz w:val="18"/>
          <w:szCs w:val="18"/>
        </w:rPr>
        <w:t>_______________________</w:t>
      </w:r>
      <w:r w:rsidR="005460B2">
        <w:rPr>
          <w:sz w:val="18"/>
          <w:szCs w:val="18"/>
        </w:rPr>
        <w:t>__________________________</w:t>
      </w:r>
      <w:r>
        <w:rPr>
          <w:sz w:val="18"/>
          <w:szCs w:val="18"/>
        </w:rPr>
        <w:t>_____</w:t>
      </w:r>
    </w:p>
    <w:p w14:paraId="566315ED" w14:textId="77777777" w:rsidR="0075013E" w:rsidRPr="004F7B0F" w:rsidRDefault="0075013E" w:rsidP="0075013E">
      <w:pPr>
        <w:pBdr>
          <w:top w:val="nil"/>
          <w:left w:val="nil"/>
          <w:bottom w:val="nil"/>
          <w:right w:val="nil"/>
          <w:between w:val="nil"/>
        </w:pBdr>
        <w:rPr>
          <w:sz w:val="18"/>
          <w:szCs w:val="18"/>
        </w:rPr>
      </w:pPr>
    </w:p>
    <w:p w14:paraId="2BA42524" w14:textId="77777777" w:rsidR="005460B2" w:rsidRDefault="005460B2" w:rsidP="0075013E">
      <w:pPr>
        <w:pBdr>
          <w:top w:val="nil"/>
          <w:left w:val="nil"/>
          <w:bottom w:val="nil"/>
          <w:right w:val="nil"/>
          <w:between w:val="nil"/>
        </w:pBdr>
        <w:rPr>
          <w:b/>
          <w:sz w:val="18"/>
          <w:szCs w:val="18"/>
        </w:rPr>
      </w:pPr>
    </w:p>
    <w:p w14:paraId="324D1A49" w14:textId="79D56D53"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Date: </w:t>
      </w:r>
      <w:r w:rsidRPr="004F7B0F">
        <w:rPr>
          <w:sz w:val="18"/>
          <w:szCs w:val="18"/>
        </w:rPr>
        <w:t>_________________________________________</w:t>
      </w:r>
      <w:r>
        <w:rPr>
          <w:sz w:val="18"/>
          <w:szCs w:val="18"/>
        </w:rPr>
        <w:t>______________________________________________</w:t>
      </w:r>
      <w:r w:rsidRPr="004F7B0F">
        <w:rPr>
          <w:sz w:val="18"/>
          <w:szCs w:val="18"/>
        </w:rPr>
        <w:t>_</w:t>
      </w:r>
      <w:r w:rsidR="005460B2">
        <w:rPr>
          <w:sz w:val="18"/>
          <w:szCs w:val="18"/>
        </w:rPr>
        <w:t>________________________</w:t>
      </w:r>
    </w:p>
    <w:p w14:paraId="52F63FA8" w14:textId="77777777" w:rsidR="0075013E" w:rsidRPr="004F7B0F" w:rsidRDefault="0075013E" w:rsidP="0075013E">
      <w:pPr>
        <w:pBdr>
          <w:top w:val="nil"/>
          <w:left w:val="nil"/>
          <w:bottom w:val="nil"/>
          <w:right w:val="nil"/>
          <w:between w:val="nil"/>
        </w:pBdr>
        <w:rPr>
          <w:sz w:val="18"/>
          <w:szCs w:val="18"/>
        </w:rPr>
      </w:pPr>
    </w:p>
    <w:p w14:paraId="4BF4E167" w14:textId="77777777" w:rsidR="0075013E" w:rsidRDefault="0075013E" w:rsidP="0075013E">
      <w:pPr>
        <w:pBdr>
          <w:top w:val="nil"/>
          <w:left w:val="nil"/>
          <w:bottom w:val="nil"/>
          <w:right w:val="nil"/>
          <w:between w:val="nil"/>
        </w:pBdr>
        <w:rPr>
          <w:b/>
          <w:sz w:val="18"/>
          <w:szCs w:val="18"/>
        </w:rPr>
      </w:pPr>
      <w:bookmarkStart w:id="7" w:name="_jzk8h7lz2axg" w:colFirst="0" w:colLast="0"/>
      <w:bookmarkEnd w:id="7"/>
      <w:r w:rsidRPr="00701B53">
        <w:rPr>
          <w:b/>
          <w:sz w:val="18"/>
          <w:szCs w:val="18"/>
        </w:rPr>
        <w:t>CONSENT FOR USE OF PERSONAL INFORMATION USE</w:t>
      </w:r>
    </w:p>
    <w:p w14:paraId="0C78104D" w14:textId="77777777" w:rsidR="0075013E" w:rsidRPr="00701B53" w:rsidRDefault="0075013E" w:rsidP="0075013E">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75CD5DF" w14:textId="61E2B748" w:rsidR="005460B2" w:rsidRDefault="005460B2" w:rsidP="0075013E">
      <w:pPr>
        <w:pBdr>
          <w:top w:val="nil"/>
          <w:left w:val="nil"/>
          <w:bottom w:val="nil"/>
          <w:right w:val="nil"/>
          <w:between w:val="nil"/>
        </w:pBdr>
        <w:ind w:firstLine="720"/>
        <w:rPr>
          <w:sz w:val="18"/>
          <w:szCs w:val="18"/>
        </w:rPr>
      </w:pPr>
      <w:r w:rsidRPr="005460B2">
        <w:rPr>
          <w:b/>
          <w:noProof/>
          <w:sz w:val="18"/>
          <w:szCs w:val="18"/>
        </w:rPr>
        <mc:AlternateContent>
          <mc:Choice Requires="wps">
            <w:drawing>
              <wp:anchor distT="0" distB="0" distL="114300" distR="114300" simplePos="0" relativeHeight="251662336" behindDoc="0" locked="0" layoutInCell="1" allowOverlap="1" wp14:anchorId="394E9DBE" wp14:editId="443B39C4">
                <wp:simplePos x="0" y="0"/>
                <wp:positionH relativeFrom="column">
                  <wp:posOffset>753403</wp:posOffset>
                </wp:positionH>
                <wp:positionV relativeFrom="paragraph">
                  <wp:posOffset>91586</wp:posOffset>
                </wp:positionV>
                <wp:extent cx="281305" cy="259715"/>
                <wp:effectExtent l="0" t="0" r="10795" b="6985"/>
                <wp:wrapSquare wrapText="bothSides"/>
                <wp:docPr id="26" name="Frame 26"/>
                <wp:cNvGraphicFramePr/>
                <a:graphic xmlns:a="http://schemas.openxmlformats.org/drawingml/2006/main">
                  <a:graphicData uri="http://schemas.microsoft.com/office/word/2010/wordprocessingShape">
                    <wps:wsp>
                      <wps:cNvSpPr/>
                      <wps:spPr>
                        <a:xfrm>
                          <a:off x="0" y="0"/>
                          <a:ext cx="281305" cy="259715"/>
                        </a:xfrm>
                        <a:prstGeom prst="frame">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AF005" id="Frame 26" o:spid="_x0000_s1026" style="position:absolute;margin-left:59.3pt;margin-top:7.2pt;width:22.1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" path="m,l281305,r,259715l,259715,,xm,l,259715r281305,l281305,,,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0,0;0,259715;281305,259715;281305,0;0,0" o:connectangles="0,0,0,0,0,0,0,0,0,0"/>
                <w10:wrap type="square"/>
              </v:shape>
            </w:pict>
          </mc:Fallback>
        </mc:AlternateContent>
      </w:r>
    </w:p>
    <w:p w14:paraId="75161251" w14:textId="6E55852B" w:rsidR="0075013E" w:rsidRPr="005460B2" w:rsidRDefault="0075013E" w:rsidP="005460B2">
      <w:pPr>
        <w:pBdr>
          <w:top w:val="nil"/>
          <w:left w:val="nil"/>
          <w:bottom w:val="nil"/>
          <w:right w:val="nil"/>
          <w:between w:val="nil"/>
        </w:pBdr>
        <w:ind w:left="720" w:firstLine="720"/>
        <w:rPr>
          <w:b/>
          <w:sz w:val="18"/>
          <w:szCs w:val="18"/>
        </w:rPr>
      </w:pPr>
      <w:r w:rsidRPr="005460B2">
        <w:rPr>
          <w:b/>
          <w:sz w:val="18"/>
          <w:szCs w:val="18"/>
        </w:rPr>
        <w:t>I agree</w:t>
      </w:r>
    </w:p>
    <w:p w14:paraId="6AC99E0A" w14:textId="77777777" w:rsidR="0075013E" w:rsidRPr="005460B2" w:rsidRDefault="0075013E" w:rsidP="0075013E">
      <w:pPr>
        <w:pBdr>
          <w:top w:val="nil"/>
          <w:left w:val="nil"/>
          <w:bottom w:val="nil"/>
          <w:right w:val="nil"/>
          <w:between w:val="nil"/>
        </w:pBdr>
        <w:rPr>
          <w:b/>
        </w:rPr>
      </w:pPr>
    </w:p>
    <w:p w14:paraId="39E0DF33" w14:textId="2CFF6520" w:rsidR="00663AFA" w:rsidRPr="003B5077" w:rsidRDefault="00663AFA" w:rsidP="00757D46">
      <w:pPr>
        <w:jc w:val="both"/>
        <w:rPr>
          <w:rFonts w:cstheme="minorHAnsi"/>
          <w:sz w:val="18"/>
          <w:szCs w:val="18"/>
        </w:rPr>
      </w:pPr>
    </w:p>
    <w:sectPr w:rsidR="00663AFA" w:rsidRPr="003B5077" w:rsidSect="00221C2E">
      <w:headerReference w:type="default" r:id="rId7"/>
      <w:footerReference w:type="even" r:id="rId8"/>
      <w:footerReference w:type="default" r:id="rId9"/>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6007" w14:textId="77777777" w:rsidR="0004386B" w:rsidRDefault="0004386B" w:rsidP="00604D29">
      <w:r>
        <w:separator/>
      </w:r>
    </w:p>
  </w:endnote>
  <w:endnote w:type="continuationSeparator" w:id="0">
    <w:p w14:paraId="6DDFD3DB" w14:textId="77777777" w:rsidR="0004386B" w:rsidRDefault="0004386B"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Semibold">
    <w:altName w:val="Tahoma"/>
    <w:panose1 w:val="020B0604020202020204"/>
    <w:charset w:val="00"/>
    <w:family w:val="auto"/>
    <w:pitch w:val="default"/>
  </w:font>
  <w:font w:name="Proxima Nova">
    <w:altName w:val="Tahoma"/>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400800457"/>
      <w:docPartObj>
        <w:docPartGallery w:val="Page Numbers (Bottom of Page)"/>
        <w:docPartUnique/>
      </w:docPartObj>
    </w:sdtPr>
    <w:sdtEndPr>
      <w:rPr>
        <w:rStyle w:val="PageNumber"/>
      </w:rPr>
    </w:sdtEnd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41550311"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sidR="00806EB3">
      <w:rPr>
        <w:rFonts w:eastAsia="Times New Roman" w:cs="Calibri (Body)"/>
        <w:bCs/>
        <w:sz w:val="16"/>
        <w:szCs w:val="16"/>
        <w:lang w:eastAsia="x-none" w:bidi="en-US"/>
      </w:rPr>
      <w:t xml:space="preserve"> (August 2021)</w:t>
    </w:r>
    <w:r>
      <w:rPr>
        <w:rFonts w:eastAsia="Times New Roman" w:cs="Calibri (Body)"/>
        <w:bCs/>
        <w:sz w:val="16"/>
        <w:szCs w:val="16"/>
        <w:lang w:eastAsia="x-none"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F789" w14:textId="77777777" w:rsidR="0004386B" w:rsidRDefault="0004386B" w:rsidP="00604D29">
      <w:r>
        <w:separator/>
      </w:r>
    </w:p>
  </w:footnote>
  <w:footnote w:type="continuationSeparator" w:id="0">
    <w:p w14:paraId="3C638DF0" w14:textId="77777777" w:rsidR="0004386B" w:rsidRDefault="0004386B"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A352F1"/>
    <w:multiLevelType w:val="multilevel"/>
    <w:tmpl w:val="4AC28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62A614A0"/>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7"/>
  </w:num>
  <w:num w:numId="2">
    <w:abstractNumId w:val="5"/>
  </w:num>
  <w:num w:numId="3">
    <w:abstractNumId w:val="0"/>
  </w:num>
  <w:num w:numId="4">
    <w:abstractNumId w:val="4"/>
  </w:num>
  <w:num w:numId="5">
    <w:abstractNumId w:val="6"/>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4386B"/>
    <w:rsid w:val="000836B3"/>
    <w:rsid w:val="00093E89"/>
    <w:rsid w:val="00112F52"/>
    <w:rsid w:val="00211BF0"/>
    <w:rsid w:val="00221C2E"/>
    <w:rsid w:val="002B6211"/>
    <w:rsid w:val="002F5F7B"/>
    <w:rsid w:val="00304DD9"/>
    <w:rsid w:val="00311320"/>
    <w:rsid w:val="00335685"/>
    <w:rsid w:val="00335B43"/>
    <w:rsid w:val="00355D8F"/>
    <w:rsid w:val="00362A9B"/>
    <w:rsid w:val="003A276D"/>
    <w:rsid w:val="003B28EC"/>
    <w:rsid w:val="003B5077"/>
    <w:rsid w:val="003E39A0"/>
    <w:rsid w:val="00413433"/>
    <w:rsid w:val="00440C2E"/>
    <w:rsid w:val="00454A57"/>
    <w:rsid w:val="00467E94"/>
    <w:rsid w:val="004B58A6"/>
    <w:rsid w:val="004D4E54"/>
    <w:rsid w:val="005460B2"/>
    <w:rsid w:val="0055426F"/>
    <w:rsid w:val="00570531"/>
    <w:rsid w:val="0058543A"/>
    <w:rsid w:val="005C02A5"/>
    <w:rsid w:val="005F1350"/>
    <w:rsid w:val="00604D29"/>
    <w:rsid w:val="0060727F"/>
    <w:rsid w:val="00632720"/>
    <w:rsid w:val="00632D1A"/>
    <w:rsid w:val="00661A7A"/>
    <w:rsid w:val="00663AFA"/>
    <w:rsid w:val="00665FCD"/>
    <w:rsid w:val="006918B6"/>
    <w:rsid w:val="006A4410"/>
    <w:rsid w:val="006C208D"/>
    <w:rsid w:val="00706208"/>
    <w:rsid w:val="00741A83"/>
    <w:rsid w:val="0075013E"/>
    <w:rsid w:val="00757D46"/>
    <w:rsid w:val="00790D18"/>
    <w:rsid w:val="007C2838"/>
    <w:rsid w:val="007C3845"/>
    <w:rsid w:val="007E684A"/>
    <w:rsid w:val="00806EB3"/>
    <w:rsid w:val="00831496"/>
    <w:rsid w:val="008A681B"/>
    <w:rsid w:val="008B5040"/>
    <w:rsid w:val="008D5B54"/>
    <w:rsid w:val="008F4D36"/>
    <w:rsid w:val="008F534C"/>
    <w:rsid w:val="00993C76"/>
    <w:rsid w:val="009B155F"/>
    <w:rsid w:val="009B4723"/>
    <w:rsid w:val="009D1831"/>
    <w:rsid w:val="009D2B27"/>
    <w:rsid w:val="009F0263"/>
    <w:rsid w:val="00A02059"/>
    <w:rsid w:val="00A418FD"/>
    <w:rsid w:val="00A447FE"/>
    <w:rsid w:val="00A836FA"/>
    <w:rsid w:val="00A879C5"/>
    <w:rsid w:val="00AF2AF8"/>
    <w:rsid w:val="00B93790"/>
    <w:rsid w:val="00BB19ED"/>
    <w:rsid w:val="00BB6775"/>
    <w:rsid w:val="00BC2599"/>
    <w:rsid w:val="00BD4F2A"/>
    <w:rsid w:val="00BE2F62"/>
    <w:rsid w:val="00C023F4"/>
    <w:rsid w:val="00C2162F"/>
    <w:rsid w:val="00C26E98"/>
    <w:rsid w:val="00C61AFA"/>
    <w:rsid w:val="00CC16E1"/>
    <w:rsid w:val="00CE65B5"/>
    <w:rsid w:val="00D329AB"/>
    <w:rsid w:val="00D90668"/>
    <w:rsid w:val="00DB3261"/>
    <w:rsid w:val="00E0406F"/>
    <w:rsid w:val="00E069D9"/>
    <w:rsid w:val="00E212CD"/>
    <w:rsid w:val="00E536B5"/>
    <w:rsid w:val="00E64EC3"/>
    <w:rsid w:val="00EA345C"/>
    <w:rsid w:val="00ED1D8C"/>
    <w:rsid w:val="00ED1F74"/>
    <w:rsid w:val="00ED3D5B"/>
    <w:rsid w:val="00F22159"/>
    <w:rsid w:val="00F41424"/>
    <w:rsid w:val="00F63606"/>
    <w:rsid w:val="00FC7226"/>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26"/>
    <w:pPr>
      <w:widowControl w:val="0"/>
    </w:pPr>
    <w:rPr>
      <w:sz w:val="24"/>
    </w:rPr>
  </w:style>
  <w:style w:type="paragraph" w:styleId="Heading2">
    <w:name w:val="heading 2"/>
    <w:basedOn w:val="Normal"/>
    <w:next w:val="Normal"/>
    <w:link w:val="Heading2Char"/>
    <w:uiPriority w:val="9"/>
    <w:unhideWhenUsed/>
    <w:qFormat/>
    <w:rsid w:val="0075013E"/>
    <w:pPr>
      <w:keepNext/>
      <w:keepLines/>
      <w:widowControl/>
      <w:spacing w:before="400" w:line="300" w:lineRule="auto"/>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75013E"/>
    <w:pPr>
      <w:keepNext/>
      <w:keepLines/>
      <w:widowControl/>
      <w:spacing w:before="400" w:line="300" w:lineRule="auto"/>
      <w:outlineLvl w:val="2"/>
    </w:pPr>
    <w:rPr>
      <w:rFonts w:ascii="Proxima Nova" w:eastAsia="Proxima Nova" w:hAnsi="Proxima Nova" w:cs="Proxima Nova"/>
      <w:b/>
      <w:color w:val="40404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 w:type="character" w:customStyle="1" w:styleId="Heading2Char">
    <w:name w:val="Heading 2 Char"/>
    <w:basedOn w:val="DefaultParagraphFont"/>
    <w:link w:val="Heading2"/>
    <w:uiPriority w:val="9"/>
    <w:rsid w:val="0075013E"/>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75013E"/>
    <w:rPr>
      <w:rFonts w:ascii="Proxima Nova" w:eastAsia="Proxima Nova" w:hAnsi="Proxima Nova" w:cs="Proxima Nova"/>
      <w:b/>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Danny Lamoureux</cp:lastModifiedBy>
  <cp:revision>4</cp:revision>
  <cp:lastPrinted>2020-06-02T17:56:00Z</cp:lastPrinted>
  <dcterms:created xsi:type="dcterms:W3CDTF">2021-07-12T18:32:00Z</dcterms:created>
  <dcterms:modified xsi:type="dcterms:W3CDTF">2021-07-21T15:11:00Z</dcterms:modified>
</cp:coreProperties>
</file>